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0AA4" w14:textId="3F561E3D" w:rsidR="00DD094C" w:rsidRPr="008427A2" w:rsidRDefault="00864C58">
      <w:pPr>
        <w:spacing w:afterLines="100" w:after="312"/>
        <w:jc w:val="center"/>
        <w:rPr>
          <w:rFonts w:ascii="Times New Roman" w:eastAsia="方正小标宋简体" w:hAnsi="Times New Roman" w:cs="Times New Roman"/>
          <w:b/>
          <w:sz w:val="36"/>
          <w:szCs w:val="36"/>
        </w:rPr>
      </w:pPr>
      <w:bookmarkStart w:id="0" w:name="OLE_LINK41"/>
      <w:bookmarkStart w:id="1" w:name="OLE_LINK42"/>
      <w:r w:rsidRPr="008427A2">
        <w:rPr>
          <w:rFonts w:ascii="Times New Roman" w:eastAsia="方正小标宋简体" w:hAnsi="Times New Roman" w:cs="Times New Roman"/>
          <w:b/>
          <w:sz w:val="36"/>
          <w:szCs w:val="36"/>
        </w:rPr>
        <w:t>新乡医学院吴卫东团队</w:t>
      </w:r>
      <w:r w:rsidR="00397816" w:rsidRPr="008427A2">
        <w:rPr>
          <w:rFonts w:ascii="Times New Roman" w:eastAsia="方正小标宋简体" w:hAnsi="Times New Roman" w:cs="Times New Roman"/>
          <w:b/>
          <w:sz w:val="36"/>
          <w:szCs w:val="36"/>
        </w:rPr>
        <w:t>人才引进</w:t>
      </w:r>
      <w:r w:rsidR="00EC42EB" w:rsidRPr="008427A2">
        <w:rPr>
          <w:rFonts w:ascii="Times New Roman" w:eastAsia="方正小标宋简体" w:hAnsi="Times New Roman" w:cs="Times New Roman"/>
          <w:b/>
          <w:sz w:val="36"/>
          <w:szCs w:val="36"/>
        </w:rPr>
        <w:t>公告</w:t>
      </w:r>
    </w:p>
    <w:p w14:paraId="6CDBAD1E" w14:textId="5FC7D333" w:rsidR="00B617B9" w:rsidRPr="008427A2" w:rsidRDefault="00B617B9" w:rsidP="00B617B9">
      <w:pPr>
        <w:ind w:firstLineChars="200" w:firstLine="560"/>
        <w:rPr>
          <w:rFonts w:ascii="Times New Roman" w:eastAsia="黑体" w:hAnsi="Times New Roman" w:cs="Times New Roman"/>
          <w:bCs/>
          <w:sz w:val="28"/>
          <w:szCs w:val="28"/>
        </w:rPr>
      </w:pPr>
      <w:bookmarkStart w:id="2" w:name="_Hlk191554686"/>
      <w:bookmarkStart w:id="3" w:name="OLE_LINK1"/>
      <w:bookmarkEnd w:id="0"/>
      <w:bookmarkEnd w:id="1"/>
      <w:r w:rsidRPr="008427A2">
        <w:rPr>
          <w:rFonts w:ascii="Times New Roman" w:eastAsia="黑体" w:hAnsi="Times New Roman" w:cs="Times New Roman"/>
          <w:bCs/>
          <w:sz w:val="28"/>
          <w:szCs w:val="28"/>
        </w:rPr>
        <w:t>一、</w:t>
      </w:r>
      <w:r w:rsidR="00EF030E" w:rsidRPr="008427A2">
        <w:rPr>
          <w:rFonts w:ascii="Times New Roman" w:eastAsia="黑体" w:hAnsi="Times New Roman" w:cs="Times New Roman"/>
          <w:bCs/>
          <w:sz w:val="28"/>
          <w:szCs w:val="28"/>
        </w:rPr>
        <w:t>团队实验室</w:t>
      </w:r>
      <w:r w:rsidRPr="008427A2">
        <w:rPr>
          <w:rFonts w:ascii="Times New Roman" w:eastAsia="黑体" w:hAnsi="Times New Roman" w:cs="Times New Roman"/>
          <w:bCs/>
          <w:sz w:val="28"/>
          <w:szCs w:val="28"/>
        </w:rPr>
        <w:t>简介</w:t>
      </w:r>
    </w:p>
    <w:p w14:paraId="5935388C" w14:textId="7A0F1904" w:rsidR="00CA1899" w:rsidRPr="008427A2" w:rsidRDefault="00CA1899" w:rsidP="00B617B9">
      <w:pPr>
        <w:ind w:firstLineChars="200" w:firstLine="560"/>
        <w:rPr>
          <w:rFonts w:ascii="Times New Roman" w:eastAsia="仿宋" w:hAnsi="Times New Roman" w:cs="Times New Roman"/>
          <w:bCs/>
          <w:sz w:val="28"/>
          <w:szCs w:val="28"/>
        </w:rPr>
      </w:pPr>
      <w:bookmarkStart w:id="4" w:name="_Hlk191555095"/>
      <w:bookmarkEnd w:id="2"/>
      <w:bookmarkEnd w:id="3"/>
      <w:r w:rsidRPr="008427A2">
        <w:rPr>
          <w:rFonts w:ascii="Times New Roman" w:eastAsia="仿宋" w:hAnsi="Times New Roman" w:cs="Times New Roman"/>
          <w:bCs/>
          <w:sz w:val="28"/>
          <w:szCs w:val="28"/>
        </w:rPr>
        <w:t>河南省空气污染与健康创新团队，由国际知名环境卫生学专家吴卫东教授领衔，依托国家人体生物监测项目重点实验室、河南省空气污染急性健康效应流动检测工程研究中心、河南省空气污染健康效应与干预国际联合实验室、新乡市空气污染健康效应与干预重点实验室等顶尖平台开展前沿研究。团队拥有</w:t>
      </w:r>
      <w:r w:rsidRPr="008427A2">
        <w:rPr>
          <w:rFonts w:ascii="Times New Roman" w:eastAsia="仿宋" w:hAnsi="Times New Roman" w:cs="Times New Roman"/>
          <w:bCs/>
          <w:sz w:val="28"/>
          <w:szCs w:val="28"/>
        </w:rPr>
        <w:t>1200</w:t>
      </w:r>
      <w:r w:rsidRPr="008427A2">
        <w:rPr>
          <w:rFonts w:ascii="Times New Roman" w:eastAsia="仿宋" w:hAnsi="Times New Roman" w:cs="Times New Roman"/>
          <w:bCs/>
          <w:sz w:val="28"/>
          <w:szCs w:val="28"/>
        </w:rPr>
        <w:t>平方米独立研究空间，配备</w:t>
      </w:r>
      <w:r w:rsidRPr="008427A2">
        <w:rPr>
          <w:rFonts w:ascii="Times New Roman" w:eastAsia="仿宋" w:hAnsi="Times New Roman" w:cs="Times New Roman"/>
          <w:bCs/>
          <w:sz w:val="28"/>
          <w:szCs w:val="28"/>
        </w:rPr>
        <w:t>300</w:t>
      </w:r>
      <w:r w:rsidRPr="008427A2">
        <w:rPr>
          <w:rFonts w:ascii="Times New Roman" w:eastAsia="仿宋" w:hAnsi="Times New Roman" w:cs="Times New Roman"/>
          <w:bCs/>
          <w:sz w:val="28"/>
          <w:szCs w:val="28"/>
        </w:rPr>
        <w:t>余台（套）仪器设备，总价值约</w:t>
      </w:r>
      <w:r w:rsidRPr="008427A2">
        <w:rPr>
          <w:rFonts w:ascii="Times New Roman" w:eastAsia="仿宋" w:hAnsi="Times New Roman" w:cs="Times New Roman"/>
          <w:bCs/>
          <w:sz w:val="28"/>
          <w:szCs w:val="28"/>
        </w:rPr>
        <w:t>2000</w:t>
      </w:r>
      <w:r w:rsidRPr="008427A2">
        <w:rPr>
          <w:rFonts w:ascii="Times New Roman" w:eastAsia="仿宋" w:hAnsi="Times New Roman" w:cs="Times New Roman"/>
          <w:bCs/>
          <w:sz w:val="28"/>
          <w:szCs w:val="28"/>
        </w:rPr>
        <w:t>万元。已建成公共健康信息研究中心深度学习与大数据实验室、</w:t>
      </w:r>
      <w:r w:rsidRPr="008427A2">
        <w:rPr>
          <w:rFonts w:ascii="Times New Roman" w:eastAsia="仿宋" w:hAnsi="Times New Roman" w:cs="Times New Roman"/>
          <w:bCs/>
          <w:sz w:val="28"/>
          <w:szCs w:val="28"/>
        </w:rPr>
        <w:t xml:space="preserve">IVC </w:t>
      </w:r>
      <w:r w:rsidRPr="008427A2">
        <w:rPr>
          <w:rFonts w:ascii="Times New Roman" w:eastAsia="仿宋" w:hAnsi="Times New Roman" w:cs="Times New Roman"/>
          <w:bCs/>
          <w:sz w:val="28"/>
          <w:szCs w:val="28"/>
        </w:rPr>
        <w:t>实验动物室、健康评估室、环境化学分析室、质谱仪器室等多个功能平台，拥有动物雾霾暴露舱、细胞雾霾暴露舱、动物臭氧暴露舱、细胞臭氧暴露舱、高温热浪与空气污染联合暴露舱、室内空气污染在线监测系统以及高效液相色谱串联质谱等国际领先设备，研究水平位居世界前列，具备大气污染物成分解析、毒理学效应分析、流动监测平台构建以及环境化学物内外暴露和健康风险评估的全方位硬件支持。</w:t>
      </w:r>
    </w:p>
    <w:p w14:paraId="751E4AEE" w14:textId="075B6B6F" w:rsidR="00B617B9" w:rsidRPr="008427A2" w:rsidRDefault="00B617B9" w:rsidP="00B617B9">
      <w:pPr>
        <w:ind w:firstLineChars="200" w:firstLine="560"/>
        <w:rPr>
          <w:rFonts w:ascii="Times New Roman" w:eastAsia="黑体" w:hAnsi="Times New Roman" w:cs="Times New Roman"/>
          <w:bCs/>
          <w:sz w:val="28"/>
          <w:szCs w:val="28"/>
        </w:rPr>
      </w:pPr>
      <w:r w:rsidRPr="008427A2">
        <w:rPr>
          <w:rFonts w:ascii="Times New Roman" w:eastAsia="黑体" w:hAnsi="Times New Roman" w:cs="Times New Roman"/>
          <w:bCs/>
          <w:sz w:val="28"/>
          <w:szCs w:val="28"/>
        </w:rPr>
        <w:t>二、科研方向</w:t>
      </w:r>
    </w:p>
    <w:bookmarkEnd w:id="4"/>
    <w:p w14:paraId="360640F6" w14:textId="77777777" w:rsidR="00B617B9" w:rsidRPr="008427A2" w:rsidRDefault="00B617B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本团队致力于打造国内领先的环境医学与环境健康科研创新平台及人才培养基地。在基础研究、技术创新以及设备开发与应用等方面发力，同时从动物和细胞水平等多个层次、多个角度聚焦于解决空气污染与居民健康相关的实际问题；借助环境样本和人体生物监测手段，为环境优化与健康促进提供更为精准的科学建议。</w:t>
      </w:r>
    </w:p>
    <w:p w14:paraId="28F6E261" w14:textId="77777777" w:rsidR="00B617B9" w:rsidRPr="008427A2" w:rsidRDefault="00B617B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主要研究方向：</w:t>
      </w:r>
    </w:p>
    <w:p w14:paraId="225761E1" w14:textId="77777777" w:rsidR="00B617B9" w:rsidRPr="008427A2" w:rsidRDefault="00B617B9" w:rsidP="00B617B9">
      <w:pPr>
        <w:numPr>
          <w:ilvl w:val="0"/>
          <w:numId w:val="1"/>
        </w:num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lastRenderedPageBreak/>
        <w:t>空气污染健康效应、机制与干预</w:t>
      </w:r>
    </w:p>
    <w:p w14:paraId="0D52C8E3" w14:textId="77777777" w:rsidR="00B617B9" w:rsidRPr="008427A2" w:rsidRDefault="00B617B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 xml:space="preserve">2. </w:t>
      </w:r>
      <w:r w:rsidRPr="008427A2">
        <w:rPr>
          <w:rFonts w:ascii="Times New Roman" w:eastAsia="仿宋" w:hAnsi="Times New Roman" w:cs="Times New Roman"/>
          <w:bCs/>
          <w:sz w:val="28"/>
          <w:szCs w:val="28"/>
        </w:rPr>
        <w:t>新型污染物健康效应与机制</w:t>
      </w:r>
    </w:p>
    <w:p w14:paraId="3BF15F44" w14:textId="77777777" w:rsidR="00B617B9" w:rsidRPr="008427A2" w:rsidRDefault="00B617B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 xml:space="preserve">3. </w:t>
      </w:r>
      <w:r w:rsidRPr="008427A2">
        <w:rPr>
          <w:rFonts w:ascii="Times New Roman" w:eastAsia="仿宋" w:hAnsi="Times New Roman" w:cs="Times New Roman"/>
          <w:bCs/>
          <w:sz w:val="28"/>
          <w:szCs w:val="28"/>
        </w:rPr>
        <w:t>环境污染健康效应评估</w:t>
      </w:r>
    </w:p>
    <w:p w14:paraId="35E09363" w14:textId="77777777" w:rsidR="00B617B9" w:rsidRPr="008427A2" w:rsidRDefault="00B617B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 xml:space="preserve">4. </w:t>
      </w:r>
      <w:r w:rsidRPr="008427A2">
        <w:rPr>
          <w:rFonts w:ascii="Times New Roman" w:eastAsia="仿宋" w:hAnsi="Times New Roman" w:cs="Times New Roman"/>
          <w:bCs/>
          <w:sz w:val="28"/>
          <w:szCs w:val="28"/>
        </w:rPr>
        <w:t>气候与健康</w:t>
      </w:r>
    </w:p>
    <w:p w14:paraId="3D57F856" w14:textId="77777777" w:rsidR="00B617B9" w:rsidRPr="008427A2" w:rsidRDefault="00B617B9" w:rsidP="00B617B9">
      <w:pPr>
        <w:ind w:firstLineChars="200" w:firstLine="560"/>
        <w:rPr>
          <w:rFonts w:ascii="Times New Roman" w:eastAsia="黑体" w:hAnsi="Times New Roman" w:cs="Times New Roman"/>
          <w:bCs/>
          <w:sz w:val="28"/>
          <w:szCs w:val="28"/>
        </w:rPr>
      </w:pPr>
      <w:bookmarkStart w:id="5" w:name="_Hlk191555831"/>
      <w:bookmarkStart w:id="6" w:name="OLE_LINK7"/>
      <w:r w:rsidRPr="008427A2">
        <w:rPr>
          <w:rFonts w:ascii="Times New Roman" w:eastAsia="黑体" w:hAnsi="Times New Roman" w:cs="Times New Roman"/>
          <w:bCs/>
          <w:sz w:val="28"/>
          <w:szCs w:val="28"/>
        </w:rPr>
        <w:t>三、研究成果</w:t>
      </w:r>
    </w:p>
    <w:bookmarkEnd w:id="5"/>
    <w:bookmarkEnd w:id="6"/>
    <w:p w14:paraId="252053D7" w14:textId="02957110" w:rsidR="00CA1899" w:rsidRPr="008427A2" w:rsidRDefault="00CA1899" w:rsidP="00B617B9">
      <w:pPr>
        <w:ind w:firstLineChars="200" w:firstLine="560"/>
        <w:rPr>
          <w:rFonts w:ascii="Times New Roman" w:eastAsia="仿宋" w:hAnsi="Times New Roman" w:cs="Times New Roman"/>
          <w:bCs/>
          <w:sz w:val="28"/>
          <w:szCs w:val="28"/>
        </w:rPr>
      </w:pPr>
      <w:r w:rsidRPr="008427A2">
        <w:rPr>
          <w:rFonts w:ascii="Times New Roman" w:eastAsia="仿宋" w:hAnsi="Times New Roman" w:cs="Times New Roman"/>
          <w:bCs/>
          <w:sz w:val="28"/>
          <w:szCs w:val="28"/>
        </w:rPr>
        <w:t>近</w:t>
      </w:r>
      <w:r w:rsidRPr="008427A2">
        <w:rPr>
          <w:rFonts w:ascii="Times New Roman" w:eastAsia="仿宋" w:hAnsi="Times New Roman" w:cs="Times New Roman"/>
          <w:bCs/>
          <w:sz w:val="28"/>
          <w:szCs w:val="28"/>
        </w:rPr>
        <w:t>5</w:t>
      </w:r>
      <w:r w:rsidRPr="008427A2">
        <w:rPr>
          <w:rFonts w:ascii="Times New Roman" w:eastAsia="仿宋" w:hAnsi="Times New Roman" w:cs="Times New Roman"/>
          <w:bCs/>
          <w:sz w:val="28"/>
          <w:szCs w:val="28"/>
        </w:rPr>
        <w:t>年，团队成果丰硕，共承担省部级以上科研项目</w:t>
      </w:r>
      <w:r w:rsidRPr="008427A2">
        <w:rPr>
          <w:rFonts w:ascii="Times New Roman" w:eastAsia="仿宋" w:hAnsi="Times New Roman" w:cs="Times New Roman"/>
          <w:bCs/>
          <w:sz w:val="28"/>
          <w:szCs w:val="28"/>
        </w:rPr>
        <w:t>40</w:t>
      </w:r>
      <w:r w:rsidRPr="008427A2">
        <w:rPr>
          <w:rFonts w:ascii="Times New Roman" w:eastAsia="仿宋" w:hAnsi="Times New Roman" w:cs="Times New Roman"/>
          <w:bCs/>
          <w:sz w:val="28"/>
          <w:szCs w:val="28"/>
        </w:rPr>
        <w:t>余项，其中国家级项目</w:t>
      </w:r>
      <w:r w:rsidRPr="008427A2">
        <w:rPr>
          <w:rFonts w:ascii="Times New Roman" w:eastAsia="仿宋" w:hAnsi="Times New Roman" w:cs="Times New Roman"/>
          <w:bCs/>
          <w:sz w:val="28"/>
          <w:szCs w:val="28"/>
        </w:rPr>
        <w:t>11</w:t>
      </w:r>
      <w:r w:rsidRPr="008427A2">
        <w:rPr>
          <w:rFonts w:ascii="Times New Roman" w:eastAsia="仿宋" w:hAnsi="Times New Roman" w:cs="Times New Roman"/>
          <w:bCs/>
          <w:sz w:val="28"/>
          <w:szCs w:val="28"/>
        </w:rPr>
        <w:t>项；荣获市厅级以上科技奖励</w:t>
      </w:r>
      <w:r w:rsidRPr="008427A2">
        <w:rPr>
          <w:rFonts w:ascii="Times New Roman" w:eastAsia="仿宋" w:hAnsi="Times New Roman" w:cs="Times New Roman"/>
          <w:bCs/>
          <w:sz w:val="28"/>
          <w:szCs w:val="28"/>
        </w:rPr>
        <w:t>5</w:t>
      </w:r>
      <w:r w:rsidRPr="008427A2">
        <w:rPr>
          <w:rFonts w:ascii="Times New Roman" w:eastAsia="仿宋" w:hAnsi="Times New Roman" w:cs="Times New Roman"/>
          <w:bCs/>
          <w:sz w:val="28"/>
          <w:szCs w:val="28"/>
        </w:rPr>
        <w:t>项；获得授权专利</w:t>
      </w:r>
      <w:r w:rsidRPr="008427A2">
        <w:rPr>
          <w:rFonts w:ascii="Times New Roman" w:eastAsia="仿宋" w:hAnsi="Times New Roman" w:cs="Times New Roman"/>
          <w:bCs/>
          <w:sz w:val="28"/>
          <w:szCs w:val="28"/>
        </w:rPr>
        <w:t>4</w:t>
      </w:r>
      <w:r w:rsidRPr="008427A2">
        <w:rPr>
          <w:rFonts w:ascii="Times New Roman" w:eastAsia="仿宋" w:hAnsi="Times New Roman" w:cs="Times New Roman"/>
          <w:bCs/>
          <w:sz w:val="28"/>
          <w:szCs w:val="28"/>
        </w:rPr>
        <w:t>项；承担横向课题</w:t>
      </w:r>
      <w:r w:rsidRPr="008427A2">
        <w:rPr>
          <w:rFonts w:ascii="Times New Roman" w:eastAsia="仿宋" w:hAnsi="Times New Roman" w:cs="Times New Roman"/>
          <w:bCs/>
          <w:sz w:val="28"/>
          <w:szCs w:val="28"/>
        </w:rPr>
        <w:t>1</w:t>
      </w:r>
      <w:r w:rsidRPr="008427A2">
        <w:rPr>
          <w:rFonts w:ascii="Times New Roman" w:eastAsia="仿宋" w:hAnsi="Times New Roman" w:cs="Times New Roman"/>
          <w:bCs/>
          <w:sz w:val="28"/>
          <w:szCs w:val="28"/>
        </w:rPr>
        <w:t>项，成果转化成效显著；发表学术论文</w:t>
      </w:r>
      <w:r w:rsidRPr="008427A2">
        <w:rPr>
          <w:rFonts w:ascii="Times New Roman" w:eastAsia="仿宋" w:hAnsi="Times New Roman" w:cs="Times New Roman"/>
          <w:bCs/>
          <w:sz w:val="28"/>
          <w:szCs w:val="28"/>
        </w:rPr>
        <w:t>132</w:t>
      </w:r>
      <w:r w:rsidRPr="008427A2">
        <w:rPr>
          <w:rFonts w:ascii="Times New Roman" w:eastAsia="仿宋" w:hAnsi="Times New Roman" w:cs="Times New Roman"/>
          <w:bCs/>
          <w:sz w:val="28"/>
          <w:szCs w:val="28"/>
        </w:rPr>
        <w:t>篇，其中</w:t>
      </w:r>
      <w:r w:rsidRPr="008427A2">
        <w:rPr>
          <w:rFonts w:ascii="Times New Roman" w:eastAsia="仿宋" w:hAnsi="Times New Roman" w:cs="Times New Roman"/>
          <w:bCs/>
          <w:sz w:val="28"/>
          <w:szCs w:val="28"/>
        </w:rPr>
        <w:t>SCI</w:t>
      </w:r>
      <w:r w:rsidRPr="008427A2">
        <w:rPr>
          <w:rFonts w:ascii="Times New Roman" w:eastAsia="仿宋" w:hAnsi="Times New Roman" w:cs="Times New Roman"/>
          <w:bCs/>
          <w:sz w:val="28"/>
          <w:szCs w:val="28"/>
        </w:rPr>
        <w:t>收录论文</w:t>
      </w:r>
      <w:r w:rsidRPr="008427A2">
        <w:rPr>
          <w:rFonts w:ascii="Times New Roman" w:eastAsia="仿宋" w:hAnsi="Times New Roman" w:cs="Times New Roman"/>
          <w:bCs/>
          <w:sz w:val="28"/>
          <w:szCs w:val="28"/>
        </w:rPr>
        <w:t>103</w:t>
      </w:r>
      <w:r w:rsidRPr="008427A2">
        <w:rPr>
          <w:rFonts w:ascii="Times New Roman" w:eastAsia="仿宋" w:hAnsi="Times New Roman" w:cs="Times New Roman"/>
          <w:bCs/>
          <w:sz w:val="28"/>
          <w:szCs w:val="28"/>
        </w:rPr>
        <w:t>篇。在人才培养方面，培养了河南省教育厅学术技术带头人</w:t>
      </w:r>
      <w:r w:rsidRPr="008427A2">
        <w:rPr>
          <w:rFonts w:ascii="Times New Roman" w:eastAsia="仿宋" w:hAnsi="Times New Roman" w:cs="Times New Roman"/>
          <w:bCs/>
          <w:sz w:val="28"/>
          <w:szCs w:val="28"/>
        </w:rPr>
        <w:t>2</w:t>
      </w:r>
      <w:r w:rsidRPr="008427A2">
        <w:rPr>
          <w:rFonts w:ascii="Times New Roman" w:eastAsia="仿宋" w:hAnsi="Times New Roman" w:cs="Times New Roman"/>
          <w:bCs/>
          <w:sz w:val="28"/>
          <w:szCs w:val="28"/>
        </w:rPr>
        <w:t>人，河南省高校青年骨干教师培育人才</w:t>
      </w:r>
      <w:r w:rsidRPr="008427A2">
        <w:rPr>
          <w:rFonts w:ascii="Times New Roman" w:eastAsia="仿宋" w:hAnsi="Times New Roman" w:cs="Times New Roman"/>
          <w:bCs/>
          <w:sz w:val="28"/>
          <w:szCs w:val="28"/>
        </w:rPr>
        <w:t>2</w:t>
      </w:r>
      <w:r w:rsidRPr="008427A2">
        <w:rPr>
          <w:rFonts w:ascii="Times New Roman" w:eastAsia="仿宋" w:hAnsi="Times New Roman" w:cs="Times New Roman"/>
          <w:bCs/>
          <w:sz w:val="28"/>
          <w:szCs w:val="28"/>
        </w:rPr>
        <w:t>人，新乡医学院太行学者</w:t>
      </w:r>
      <w:r w:rsidRPr="008427A2">
        <w:rPr>
          <w:rFonts w:ascii="Times New Roman" w:eastAsia="仿宋" w:hAnsi="Times New Roman" w:cs="Times New Roman"/>
          <w:bCs/>
          <w:sz w:val="28"/>
          <w:szCs w:val="28"/>
        </w:rPr>
        <w:t>3</w:t>
      </w:r>
      <w:r w:rsidRPr="008427A2">
        <w:rPr>
          <w:rFonts w:ascii="Times New Roman" w:eastAsia="仿宋" w:hAnsi="Times New Roman" w:cs="Times New Roman"/>
          <w:bCs/>
          <w:sz w:val="28"/>
          <w:szCs w:val="28"/>
        </w:rPr>
        <w:t>人以及太行青年学者</w:t>
      </w:r>
      <w:r w:rsidRPr="008427A2">
        <w:rPr>
          <w:rFonts w:ascii="Times New Roman" w:eastAsia="仿宋" w:hAnsi="Times New Roman" w:cs="Times New Roman"/>
          <w:bCs/>
          <w:sz w:val="28"/>
          <w:szCs w:val="28"/>
        </w:rPr>
        <w:t>3</w:t>
      </w:r>
      <w:r w:rsidRPr="008427A2">
        <w:rPr>
          <w:rFonts w:ascii="Times New Roman" w:eastAsia="仿宋" w:hAnsi="Times New Roman" w:cs="Times New Roman"/>
          <w:bCs/>
          <w:sz w:val="28"/>
          <w:szCs w:val="28"/>
        </w:rPr>
        <w:t>人，为环境健康领域输送了一批高素质专业人才。</w:t>
      </w:r>
    </w:p>
    <w:p w14:paraId="133E9BA1" w14:textId="0D6CE1D5" w:rsidR="00DD094C" w:rsidRPr="008427A2" w:rsidRDefault="00397816" w:rsidP="00B617B9">
      <w:pPr>
        <w:ind w:firstLineChars="200" w:firstLine="560"/>
        <w:rPr>
          <w:rFonts w:ascii="Times New Roman" w:eastAsia="仿宋" w:hAnsi="Times New Roman" w:cs="Times New Roman"/>
          <w:bCs/>
          <w:sz w:val="28"/>
          <w:szCs w:val="28"/>
        </w:rPr>
      </w:pPr>
      <w:r w:rsidRPr="008427A2">
        <w:rPr>
          <w:rFonts w:ascii="Times New Roman" w:eastAsia="黑体" w:hAnsi="Times New Roman" w:cs="Times New Roman"/>
          <w:bCs/>
          <w:sz w:val="28"/>
          <w:szCs w:val="28"/>
        </w:rPr>
        <w:t>四、团队负责人简介</w:t>
      </w:r>
    </w:p>
    <w:p w14:paraId="2B9CB429" w14:textId="1FBFF6E5" w:rsidR="00CA1899" w:rsidRPr="008427A2" w:rsidRDefault="00397816">
      <w:pPr>
        <w:ind w:firstLineChars="200" w:firstLine="562"/>
        <w:rPr>
          <w:rFonts w:ascii="Times New Roman" w:eastAsia="仿宋" w:hAnsi="Times New Roman" w:cs="Times New Roman"/>
          <w:bCs/>
          <w:sz w:val="28"/>
          <w:szCs w:val="28"/>
        </w:rPr>
      </w:pPr>
      <w:r w:rsidRPr="008427A2">
        <w:rPr>
          <w:rFonts w:ascii="Times New Roman" w:eastAsia="仿宋" w:hAnsi="Times New Roman" w:cs="Times New Roman"/>
          <w:b/>
          <w:bCs/>
          <w:sz w:val="28"/>
          <w:szCs w:val="28"/>
        </w:rPr>
        <w:t>吴卫东</w:t>
      </w:r>
      <w:r w:rsidRPr="008427A2">
        <w:rPr>
          <w:rFonts w:ascii="Times New Roman" w:eastAsia="仿宋" w:hAnsi="Times New Roman" w:cs="Times New Roman"/>
          <w:bCs/>
          <w:sz w:val="28"/>
          <w:szCs w:val="28"/>
        </w:rPr>
        <w:t>，博士，教授，博士生导师，</w:t>
      </w:r>
      <w:r w:rsidR="00CA1899" w:rsidRPr="008427A2">
        <w:rPr>
          <w:rFonts w:ascii="Times New Roman" w:eastAsia="仿宋" w:hAnsi="Times New Roman" w:cs="Times New Roman"/>
          <w:bCs/>
          <w:sz w:val="28"/>
          <w:szCs w:val="28"/>
        </w:rPr>
        <w:t>毕业于北京医科大学（现北京大学医学部），现任新乡医学院公共卫生学院院长、河南省特聘教授、美国北卡罗来纳大学教堂山分校医学院兼职教授、校首批太行学者，同时担任河南省国际联合实验室和省发改委工程研究中心负责人，以及河南省教育厅高校科技创新团队和省科技厅创新性科技团队的带头人。此外，还兼任中国环境诱变剂学会、中国毒理学会、中华预防医学会、中国环境科学学会等下属专业委员会的副主任委员、常委或委员。吴教授主要研究方向为：空气污染物的健康效应、作用机制以及干预措施。主持国际合作与交流项目、国家自然科学基金项目</w:t>
      </w:r>
      <w:r w:rsidR="00CA1899" w:rsidRPr="008427A2">
        <w:rPr>
          <w:rFonts w:ascii="Times New Roman" w:eastAsia="仿宋" w:hAnsi="Times New Roman" w:cs="Times New Roman"/>
          <w:bCs/>
          <w:sz w:val="28"/>
          <w:szCs w:val="28"/>
        </w:rPr>
        <w:t>4</w:t>
      </w:r>
      <w:r w:rsidR="00CA1899" w:rsidRPr="008427A2">
        <w:rPr>
          <w:rFonts w:ascii="Times New Roman" w:eastAsia="仿宋" w:hAnsi="Times New Roman" w:cs="Times New Roman"/>
          <w:bCs/>
          <w:sz w:val="28"/>
          <w:szCs w:val="28"/>
        </w:rPr>
        <w:lastRenderedPageBreak/>
        <w:t>项，国家重点研发计划项目分课题</w:t>
      </w:r>
      <w:r w:rsidR="00CA1899" w:rsidRPr="008427A2">
        <w:rPr>
          <w:rFonts w:ascii="Times New Roman" w:eastAsia="仿宋" w:hAnsi="Times New Roman" w:cs="Times New Roman"/>
          <w:bCs/>
          <w:sz w:val="28"/>
          <w:szCs w:val="28"/>
        </w:rPr>
        <w:t>2</w:t>
      </w:r>
      <w:r w:rsidR="00CA1899" w:rsidRPr="008427A2">
        <w:rPr>
          <w:rFonts w:ascii="Times New Roman" w:eastAsia="仿宋" w:hAnsi="Times New Roman" w:cs="Times New Roman"/>
          <w:bCs/>
          <w:sz w:val="28"/>
          <w:szCs w:val="28"/>
        </w:rPr>
        <w:t>项（担任骨干成员），主持河南省科技厅与外国专家局课题</w:t>
      </w:r>
      <w:r w:rsidR="00CA1899" w:rsidRPr="008427A2">
        <w:rPr>
          <w:rFonts w:ascii="Times New Roman" w:eastAsia="仿宋" w:hAnsi="Times New Roman" w:cs="Times New Roman"/>
          <w:bCs/>
          <w:sz w:val="28"/>
          <w:szCs w:val="28"/>
        </w:rPr>
        <w:t>11</w:t>
      </w:r>
      <w:r w:rsidR="00CA1899" w:rsidRPr="008427A2">
        <w:rPr>
          <w:rFonts w:ascii="Times New Roman" w:eastAsia="仿宋" w:hAnsi="Times New Roman" w:cs="Times New Roman"/>
          <w:bCs/>
          <w:sz w:val="28"/>
          <w:szCs w:val="28"/>
        </w:rPr>
        <w:t>项，国外研究机构专项项目</w:t>
      </w:r>
      <w:r w:rsidR="00CA1899" w:rsidRPr="008427A2">
        <w:rPr>
          <w:rFonts w:ascii="Times New Roman" w:eastAsia="仿宋" w:hAnsi="Times New Roman" w:cs="Times New Roman"/>
          <w:bCs/>
          <w:sz w:val="28"/>
          <w:szCs w:val="28"/>
        </w:rPr>
        <w:t>2</w:t>
      </w:r>
      <w:r w:rsidR="00CA1899" w:rsidRPr="008427A2">
        <w:rPr>
          <w:rFonts w:ascii="Times New Roman" w:eastAsia="仿宋" w:hAnsi="Times New Roman" w:cs="Times New Roman"/>
          <w:bCs/>
          <w:sz w:val="28"/>
          <w:szCs w:val="28"/>
        </w:rPr>
        <w:t>项（共同主持人），累计获批经费超过</w:t>
      </w:r>
      <w:r w:rsidR="00CA1899" w:rsidRPr="008427A2">
        <w:rPr>
          <w:rFonts w:ascii="Times New Roman" w:eastAsia="仿宋" w:hAnsi="Times New Roman" w:cs="Times New Roman"/>
          <w:bCs/>
          <w:sz w:val="28"/>
          <w:szCs w:val="28"/>
        </w:rPr>
        <w:t>1200</w:t>
      </w:r>
      <w:r w:rsidR="00CA1899" w:rsidRPr="008427A2">
        <w:rPr>
          <w:rFonts w:ascii="Times New Roman" w:eastAsia="仿宋" w:hAnsi="Times New Roman" w:cs="Times New Roman"/>
          <w:bCs/>
          <w:sz w:val="28"/>
          <w:szCs w:val="28"/>
        </w:rPr>
        <w:t>万元。曾获得河南省教育厅科技成果一等奖、河南省科技厅自然科学三等奖、河南省高等教育教学成果奖二等奖各</w:t>
      </w:r>
      <w:r w:rsidR="00CA1899" w:rsidRPr="008427A2">
        <w:rPr>
          <w:rFonts w:ascii="Times New Roman" w:eastAsia="仿宋" w:hAnsi="Times New Roman" w:cs="Times New Roman"/>
          <w:bCs/>
          <w:sz w:val="28"/>
          <w:szCs w:val="28"/>
        </w:rPr>
        <w:t>1</w:t>
      </w:r>
      <w:r w:rsidR="00CA1899" w:rsidRPr="008427A2">
        <w:rPr>
          <w:rFonts w:ascii="Times New Roman" w:eastAsia="仿宋" w:hAnsi="Times New Roman" w:cs="Times New Roman"/>
          <w:bCs/>
          <w:sz w:val="28"/>
          <w:szCs w:val="28"/>
        </w:rPr>
        <w:t>次；拥有</w:t>
      </w:r>
      <w:r w:rsidR="00CA1899" w:rsidRPr="008427A2">
        <w:rPr>
          <w:rFonts w:ascii="Times New Roman" w:eastAsia="仿宋" w:hAnsi="Times New Roman" w:cs="Times New Roman"/>
          <w:bCs/>
          <w:sz w:val="28"/>
          <w:szCs w:val="28"/>
        </w:rPr>
        <w:t>1</w:t>
      </w:r>
      <w:r w:rsidR="00CA1899" w:rsidRPr="008427A2">
        <w:rPr>
          <w:rFonts w:ascii="Times New Roman" w:eastAsia="仿宋" w:hAnsi="Times New Roman" w:cs="Times New Roman"/>
          <w:bCs/>
          <w:sz w:val="28"/>
          <w:szCs w:val="28"/>
        </w:rPr>
        <w:t>项实用新型专利。截至目前，已发表研究论文</w:t>
      </w:r>
      <w:r w:rsidR="00CA1899" w:rsidRPr="008427A2">
        <w:rPr>
          <w:rFonts w:ascii="Times New Roman" w:eastAsia="仿宋" w:hAnsi="Times New Roman" w:cs="Times New Roman"/>
          <w:bCs/>
          <w:sz w:val="28"/>
          <w:szCs w:val="28"/>
        </w:rPr>
        <w:t>348</w:t>
      </w:r>
      <w:r w:rsidR="00CA1899" w:rsidRPr="008427A2">
        <w:rPr>
          <w:rFonts w:ascii="Times New Roman" w:eastAsia="仿宋" w:hAnsi="Times New Roman" w:cs="Times New Roman"/>
          <w:bCs/>
          <w:sz w:val="28"/>
          <w:szCs w:val="28"/>
        </w:rPr>
        <w:t>篇，其中</w:t>
      </w:r>
      <w:r w:rsidR="00CA1899" w:rsidRPr="008427A2">
        <w:rPr>
          <w:rFonts w:ascii="Times New Roman" w:eastAsia="仿宋" w:hAnsi="Times New Roman" w:cs="Times New Roman"/>
          <w:bCs/>
          <w:sz w:val="28"/>
          <w:szCs w:val="28"/>
        </w:rPr>
        <w:t>SCI</w:t>
      </w:r>
      <w:r w:rsidR="00CA1899" w:rsidRPr="008427A2">
        <w:rPr>
          <w:rFonts w:ascii="Times New Roman" w:eastAsia="仿宋" w:hAnsi="Times New Roman" w:cs="Times New Roman"/>
          <w:bCs/>
          <w:sz w:val="28"/>
          <w:szCs w:val="28"/>
        </w:rPr>
        <w:t>收录论文</w:t>
      </w:r>
      <w:r w:rsidR="00CA1899" w:rsidRPr="008427A2">
        <w:rPr>
          <w:rFonts w:ascii="Times New Roman" w:eastAsia="仿宋" w:hAnsi="Times New Roman" w:cs="Times New Roman"/>
          <w:bCs/>
          <w:sz w:val="28"/>
          <w:szCs w:val="28"/>
        </w:rPr>
        <w:t>176</w:t>
      </w:r>
      <w:r w:rsidR="00CA1899" w:rsidRPr="008427A2">
        <w:rPr>
          <w:rFonts w:ascii="Times New Roman" w:eastAsia="仿宋" w:hAnsi="Times New Roman" w:cs="Times New Roman"/>
          <w:bCs/>
          <w:sz w:val="28"/>
          <w:szCs w:val="28"/>
        </w:rPr>
        <w:t>篇，先后受邀为《</w:t>
      </w:r>
      <w:r w:rsidR="00CA1899" w:rsidRPr="008427A2">
        <w:rPr>
          <w:rFonts w:ascii="Times New Roman" w:eastAsia="仿宋" w:hAnsi="Times New Roman" w:cs="Times New Roman"/>
          <w:bCs/>
          <w:sz w:val="28"/>
          <w:szCs w:val="28"/>
        </w:rPr>
        <w:t>Free Radical Biology and Medicine</w:t>
      </w:r>
      <w:r w:rsidR="00CA1899" w:rsidRPr="008427A2">
        <w:rPr>
          <w:rFonts w:ascii="Times New Roman" w:eastAsia="仿宋" w:hAnsi="Times New Roman" w:cs="Times New Roman"/>
          <w:bCs/>
          <w:sz w:val="28"/>
          <w:szCs w:val="28"/>
        </w:rPr>
        <w:t>》和《</w:t>
      </w:r>
      <w:r w:rsidR="00CA1899" w:rsidRPr="008427A2">
        <w:rPr>
          <w:rFonts w:ascii="Times New Roman" w:eastAsia="仿宋" w:hAnsi="Times New Roman" w:cs="Times New Roman"/>
          <w:bCs/>
          <w:sz w:val="28"/>
          <w:szCs w:val="28"/>
        </w:rPr>
        <w:t>Journal of Allergy and Clinical Immunology</w:t>
      </w:r>
      <w:r w:rsidR="00CA1899" w:rsidRPr="008427A2">
        <w:rPr>
          <w:rFonts w:ascii="Times New Roman" w:eastAsia="仿宋" w:hAnsi="Times New Roman" w:cs="Times New Roman"/>
          <w:bCs/>
          <w:sz w:val="28"/>
          <w:szCs w:val="28"/>
        </w:rPr>
        <w:t>》等国际知名学术期刊撰写空气污染健康效应相关命题综述，并于</w:t>
      </w:r>
      <w:r w:rsidR="00CA1899" w:rsidRPr="008427A2">
        <w:rPr>
          <w:rFonts w:ascii="Times New Roman" w:eastAsia="仿宋" w:hAnsi="Times New Roman" w:cs="Times New Roman"/>
          <w:bCs/>
          <w:sz w:val="28"/>
          <w:szCs w:val="28"/>
        </w:rPr>
        <w:t>2023</w:t>
      </w:r>
      <w:r w:rsidR="00CA1899" w:rsidRPr="008427A2">
        <w:rPr>
          <w:rFonts w:ascii="Times New Roman" w:eastAsia="仿宋" w:hAnsi="Times New Roman" w:cs="Times New Roman"/>
          <w:bCs/>
          <w:sz w:val="28"/>
          <w:szCs w:val="28"/>
        </w:rPr>
        <w:t>年、</w:t>
      </w:r>
      <w:r w:rsidR="00CA1899" w:rsidRPr="008427A2">
        <w:rPr>
          <w:rFonts w:ascii="Times New Roman" w:eastAsia="仿宋" w:hAnsi="Times New Roman" w:cs="Times New Roman"/>
          <w:bCs/>
          <w:sz w:val="28"/>
          <w:szCs w:val="28"/>
        </w:rPr>
        <w:t>2024</w:t>
      </w:r>
      <w:r w:rsidR="00CA1899" w:rsidRPr="008427A2">
        <w:rPr>
          <w:rFonts w:ascii="Times New Roman" w:eastAsia="仿宋" w:hAnsi="Times New Roman" w:cs="Times New Roman"/>
          <w:bCs/>
          <w:sz w:val="28"/>
          <w:szCs w:val="28"/>
        </w:rPr>
        <w:t>年连续入选由爱思唯尔发布的全球</w:t>
      </w:r>
      <w:r w:rsidR="00CA1899" w:rsidRPr="008427A2">
        <w:rPr>
          <w:rFonts w:ascii="Times New Roman" w:eastAsia="仿宋" w:hAnsi="Times New Roman" w:cs="Times New Roman"/>
          <w:bCs/>
          <w:sz w:val="28"/>
          <w:szCs w:val="28"/>
        </w:rPr>
        <w:t>TOP 2%</w:t>
      </w:r>
      <w:r w:rsidR="00CA1899" w:rsidRPr="008427A2">
        <w:rPr>
          <w:rFonts w:ascii="Times New Roman" w:eastAsia="仿宋" w:hAnsi="Times New Roman" w:cs="Times New Roman"/>
          <w:bCs/>
          <w:sz w:val="28"/>
          <w:szCs w:val="28"/>
        </w:rPr>
        <w:t>顶尖科学家名单，学术影响力卓越。</w:t>
      </w:r>
    </w:p>
    <w:p w14:paraId="3BA66276" w14:textId="0C9AD9A8" w:rsidR="00DD094C" w:rsidRPr="008427A2" w:rsidRDefault="00397816">
      <w:pPr>
        <w:ind w:firstLineChars="200" w:firstLine="560"/>
        <w:rPr>
          <w:rFonts w:ascii="Times New Roman" w:eastAsia="黑体" w:hAnsi="Times New Roman" w:cs="Times New Roman"/>
          <w:bCs/>
          <w:sz w:val="28"/>
          <w:szCs w:val="28"/>
        </w:rPr>
      </w:pPr>
      <w:r w:rsidRPr="008427A2">
        <w:rPr>
          <w:rFonts w:ascii="Times New Roman" w:eastAsia="黑体" w:hAnsi="Times New Roman" w:cs="Times New Roman"/>
          <w:bCs/>
          <w:sz w:val="28"/>
          <w:szCs w:val="28"/>
        </w:rPr>
        <w:t>五、引进要求</w:t>
      </w:r>
    </w:p>
    <w:p w14:paraId="791C27A6" w14:textId="28EC2BFB" w:rsidR="00DD094C" w:rsidRPr="008427A2" w:rsidRDefault="00397816">
      <w:pPr>
        <w:ind w:firstLineChars="200" w:firstLine="562"/>
        <w:rPr>
          <w:rFonts w:ascii="Times New Roman" w:eastAsia="仿宋" w:hAnsi="Times New Roman" w:cs="Times New Roman"/>
          <w:sz w:val="28"/>
          <w:szCs w:val="28"/>
        </w:rPr>
      </w:pPr>
      <w:r w:rsidRPr="008427A2">
        <w:rPr>
          <w:rFonts w:ascii="Times New Roman" w:eastAsia="仿宋" w:hAnsi="Times New Roman" w:cs="Times New Roman"/>
          <w:b/>
          <w:sz w:val="28"/>
          <w:szCs w:val="28"/>
        </w:rPr>
        <w:t xml:space="preserve">1. </w:t>
      </w:r>
      <w:r w:rsidRPr="008427A2">
        <w:rPr>
          <w:rFonts w:ascii="Times New Roman" w:eastAsia="仿宋" w:hAnsi="Times New Roman" w:cs="Times New Roman"/>
          <w:b/>
          <w:sz w:val="28"/>
          <w:szCs w:val="28"/>
        </w:rPr>
        <w:t>基本要求：</w:t>
      </w:r>
      <w:r w:rsidR="00CA1899" w:rsidRPr="008427A2">
        <w:rPr>
          <w:rFonts w:ascii="Times New Roman" w:eastAsia="仿宋" w:hAnsi="Times New Roman" w:cs="Times New Roman"/>
          <w:sz w:val="28"/>
          <w:szCs w:val="28"/>
        </w:rPr>
        <w:t>诚邀国内外知名高校优秀博士毕业生加盟，要求具备预防医学、劳动卫生与环境卫生学、公共卫生等密切相关专业的良好背景。年龄原则上不超过</w:t>
      </w:r>
      <w:r w:rsidR="00CA1899" w:rsidRPr="008427A2">
        <w:rPr>
          <w:rFonts w:ascii="Times New Roman" w:eastAsia="仿宋" w:hAnsi="Times New Roman" w:cs="Times New Roman"/>
          <w:sz w:val="28"/>
          <w:szCs w:val="28"/>
        </w:rPr>
        <w:t>35</w:t>
      </w:r>
      <w:r w:rsidR="00CA1899" w:rsidRPr="008427A2">
        <w:rPr>
          <w:rFonts w:ascii="Times New Roman" w:eastAsia="仿宋" w:hAnsi="Times New Roman" w:cs="Times New Roman"/>
          <w:sz w:val="28"/>
          <w:szCs w:val="28"/>
        </w:rPr>
        <w:t>周岁，需具备较强的科研能力和教学能力，且近五年内以第一作者或通讯作者身份在中科院二区及以上期刊发表过研究性论文，或具有科研成果转化经历的青年博士。</w:t>
      </w:r>
    </w:p>
    <w:p w14:paraId="326C4BCF" w14:textId="77777777" w:rsidR="00CA1899" w:rsidRPr="008427A2" w:rsidRDefault="00397816">
      <w:pPr>
        <w:ind w:firstLineChars="200" w:firstLine="562"/>
        <w:rPr>
          <w:rFonts w:ascii="Times New Roman" w:eastAsia="仿宋" w:hAnsi="Times New Roman" w:cs="Times New Roman"/>
          <w:sz w:val="28"/>
          <w:szCs w:val="28"/>
        </w:rPr>
      </w:pPr>
      <w:r w:rsidRPr="008427A2">
        <w:rPr>
          <w:rFonts w:ascii="Times New Roman" w:eastAsia="仿宋" w:hAnsi="Times New Roman" w:cs="Times New Roman"/>
          <w:b/>
          <w:sz w:val="28"/>
          <w:szCs w:val="28"/>
        </w:rPr>
        <w:t xml:space="preserve">2. </w:t>
      </w:r>
      <w:r w:rsidRPr="008427A2">
        <w:rPr>
          <w:rFonts w:ascii="Times New Roman" w:eastAsia="仿宋" w:hAnsi="Times New Roman" w:cs="Times New Roman"/>
          <w:b/>
          <w:sz w:val="28"/>
          <w:szCs w:val="28"/>
        </w:rPr>
        <w:t>岗位职责：</w:t>
      </w:r>
      <w:r w:rsidR="00CA1899" w:rsidRPr="008427A2">
        <w:rPr>
          <w:rFonts w:ascii="Times New Roman" w:eastAsia="仿宋" w:hAnsi="Times New Roman" w:cs="Times New Roman"/>
          <w:sz w:val="28"/>
          <w:szCs w:val="28"/>
        </w:rPr>
        <w:t>入职后，您将依据个人专业特长及科研背景，结合团队整体研究特色，明确科研方向。独立或合作开展涵盖实验设计与操作、数据分析与总结、论文撰写、课题申请、成果申报等全方位科研工作，并参与团队实验室的日常管理以及研究生的指导工作，助力团队科研与人才培养协同发展。</w:t>
      </w:r>
    </w:p>
    <w:p w14:paraId="0EBDBAC6" w14:textId="29C62AFF" w:rsidR="00DD094C" w:rsidRPr="008427A2" w:rsidRDefault="00397816">
      <w:pPr>
        <w:ind w:firstLineChars="200" w:firstLine="560"/>
        <w:rPr>
          <w:rFonts w:ascii="Times New Roman" w:eastAsia="黑体" w:hAnsi="Times New Roman" w:cs="Times New Roman"/>
          <w:bCs/>
          <w:sz w:val="28"/>
          <w:szCs w:val="28"/>
        </w:rPr>
      </w:pPr>
      <w:r w:rsidRPr="008427A2">
        <w:rPr>
          <w:rFonts w:ascii="Times New Roman" w:eastAsia="黑体" w:hAnsi="Times New Roman" w:cs="Times New Roman"/>
          <w:bCs/>
          <w:sz w:val="28"/>
          <w:szCs w:val="28"/>
        </w:rPr>
        <w:t>六、引进条件和待遇</w:t>
      </w:r>
    </w:p>
    <w:p w14:paraId="36C74282" w14:textId="186E2C4D" w:rsidR="00CA1899" w:rsidRPr="008427A2" w:rsidRDefault="00CA1899" w:rsidP="00B617B9">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lastRenderedPageBreak/>
        <w:t>根据个人入职时的科研业绩，按学校政策享受</w:t>
      </w:r>
      <w:r w:rsidRPr="008427A2">
        <w:rPr>
          <w:rFonts w:ascii="Times New Roman" w:eastAsia="仿宋" w:hAnsi="Times New Roman" w:cs="Times New Roman"/>
          <w:sz w:val="28"/>
          <w:szCs w:val="28"/>
        </w:rPr>
        <w:t>I</w:t>
      </w:r>
      <w:r w:rsidRPr="008427A2">
        <w:rPr>
          <w:rFonts w:ascii="Times New Roman" w:eastAsia="仿宋" w:hAnsi="Times New Roman" w:cs="Times New Roman"/>
          <w:sz w:val="28"/>
          <w:szCs w:val="28"/>
        </w:rPr>
        <w:t>、</w:t>
      </w:r>
      <w:r w:rsidRPr="008427A2">
        <w:rPr>
          <w:rFonts w:ascii="Times New Roman" w:eastAsia="仿宋" w:hAnsi="Times New Roman" w:cs="Times New Roman"/>
          <w:sz w:val="28"/>
          <w:szCs w:val="28"/>
        </w:rPr>
        <w:t>II</w:t>
      </w:r>
      <w:r w:rsidRPr="008427A2">
        <w:rPr>
          <w:rFonts w:ascii="Times New Roman" w:eastAsia="仿宋" w:hAnsi="Times New Roman" w:cs="Times New Roman"/>
          <w:sz w:val="28"/>
          <w:szCs w:val="28"/>
        </w:rPr>
        <w:t>或</w:t>
      </w:r>
      <w:r w:rsidRPr="008427A2">
        <w:rPr>
          <w:rFonts w:ascii="Times New Roman" w:eastAsia="仿宋" w:hAnsi="Times New Roman" w:cs="Times New Roman"/>
          <w:sz w:val="28"/>
          <w:szCs w:val="28"/>
        </w:rPr>
        <w:t>III</w:t>
      </w:r>
      <w:r w:rsidRPr="008427A2">
        <w:rPr>
          <w:rFonts w:ascii="Times New Roman" w:eastAsia="仿宋" w:hAnsi="Times New Roman" w:cs="Times New Roman"/>
          <w:sz w:val="28"/>
          <w:szCs w:val="28"/>
        </w:rPr>
        <w:t>类人才引进待遇，待遇优厚，全方位保障您的科研与生活需求。</w:t>
      </w:r>
    </w:p>
    <w:p w14:paraId="569E3C22" w14:textId="0129AC65" w:rsidR="00B617B9" w:rsidRPr="008427A2" w:rsidRDefault="00B617B9" w:rsidP="00B617B9">
      <w:pPr>
        <w:ind w:firstLineChars="200" w:firstLine="560"/>
        <w:rPr>
          <w:rFonts w:ascii="Times New Roman" w:eastAsia="黑体" w:hAnsi="Times New Roman" w:cs="Times New Roman"/>
          <w:bCs/>
          <w:sz w:val="28"/>
          <w:szCs w:val="28"/>
        </w:rPr>
      </w:pPr>
      <w:r w:rsidRPr="008427A2">
        <w:rPr>
          <w:rFonts w:ascii="Times New Roman" w:eastAsia="黑体" w:hAnsi="Times New Roman" w:cs="Times New Roman"/>
          <w:bCs/>
          <w:sz w:val="28"/>
          <w:szCs w:val="28"/>
        </w:rPr>
        <w:t>七、报名方式</w:t>
      </w:r>
    </w:p>
    <w:p w14:paraId="1558E8C0" w14:textId="7D0FEC3B" w:rsidR="00EC42EB" w:rsidRPr="008427A2" w:rsidRDefault="00EC42EB" w:rsidP="00EC42EB">
      <w:pPr>
        <w:ind w:firstLineChars="200" w:firstLine="560"/>
        <w:rPr>
          <w:rFonts w:ascii="Times New Roman" w:eastAsia="仿宋" w:hAnsi="Times New Roman" w:cs="Times New Roman"/>
          <w:sz w:val="28"/>
          <w:szCs w:val="28"/>
        </w:rPr>
      </w:pPr>
      <w:bookmarkStart w:id="7" w:name="_Hlk191562545"/>
      <w:r w:rsidRPr="008427A2">
        <w:rPr>
          <w:rFonts w:ascii="Times New Roman" w:eastAsia="仿宋" w:hAnsi="Times New Roman" w:cs="Times New Roman"/>
          <w:sz w:val="28"/>
          <w:szCs w:val="28"/>
        </w:rPr>
        <w:t>请将以下材料整理成</w:t>
      </w:r>
      <w:r w:rsidRPr="008427A2">
        <w:rPr>
          <w:rFonts w:ascii="Times New Roman" w:eastAsia="仿宋" w:hAnsi="Times New Roman" w:cs="Times New Roman"/>
          <w:sz w:val="28"/>
          <w:szCs w:val="28"/>
        </w:rPr>
        <w:t>PDF</w:t>
      </w:r>
      <w:r w:rsidRPr="008427A2">
        <w:rPr>
          <w:rFonts w:ascii="Times New Roman" w:eastAsia="仿宋" w:hAnsi="Times New Roman" w:cs="Times New Roman"/>
          <w:sz w:val="28"/>
          <w:szCs w:val="28"/>
        </w:rPr>
        <w:t>格式，发送至邮箱</w:t>
      </w:r>
      <w:r w:rsidRPr="008427A2">
        <w:rPr>
          <w:rFonts w:ascii="Times New Roman" w:eastAsia="仿宋" w:hAnsi="Times New Roman" w:cs="Times New Roman"/>
          <w:sz w:val="28"/>
          <w:szCs w:val="28"/>
        </w:rPr>
        <w:t>sgshi@xxmu.edu.cn</w:t>
      </w:r>
      <w:r w:rsidRPr="008427A2">
        <w:rPr>
          <w:rFonts w:ascii="Times New Roman" w:eastAsia="仿宋" w:hAnsi="Times New Roman" w:cs="Times New Roman"/>
          <w:sz w:val="28"/>
          <w:szCs w:val="28"/>
        </w:rPr>
        <w:t>。联系人：师老师，联系电话：</w:t>
      </w:r>
      <w:r w:rsidRPr="008427A2">
        <w:rPr>
          <w:rFonts w:ascii="Times New Roman" w:eastAsia="仿宋" w:hAnsi="Times New Roman" w:cs="Times New Roman"/>
          <w:sz w:val="28"/>
          <w:szCs w:val="28"/>
        </w:rPr>
        <w:t>0373-3831325</w:t>
      </w:r>
      <w:r w:rsidRPr="008427A2">
        <w:rPr>
          <w:rFonts w:ascii="Times New Roman" w:eastAsia="仿宋" w:hAnsi="Times New Roman" w:cs="Times New Roman"/>
          <w:sz w:val="28"/>
          <w:szCs w:val="28"/>
        </w:rPr>
        <w:t>。</w:t>
      </w:r>
    </w:p>
    <w:p w14:paraId="6FCB66DD" w14:textId="3504D47F" w:rsidR="00EC42EB" w:rsidRPr="008427A2" w:rsidRDefault="00EC42EB" w:rsidP="00EC42EB">
      <w:pPr>
        <w:ind w:firstLineChars="200" w:firstLine="562"/>
        <w:rPr>
          <w:rFonts w:ascii="Times New Roman" w:eastAsia="仿宋" w:hAnsi="Times New Roman" w:cs="Times New Roman"/>
          <w:b/>
          <w:sz w:val="28"/>
          <w:szCs w:val="28"/>
        </w:rPr>
      </w:pPr>
      <w:r w:rsidRPr="008427A2">
        <w:rPr>
          <w:rFonts w:ascii="Times New Roman" w:eastAsia="仿宋" w:hAnsi="Times New Roman" w:cs="Times New Roman"/>
          <w:b/>
          <w:sz w:val="28"/>
          <w:szCs w:val="28"/>
        </w:rPr>
        <w:t>需提交的材料包括：</w:t>
      </w:r>
    </w:p>
    <w:p w14:paraId="69363075" w14:textId="77777777" w:rsidR="00EC42EB" w:rsidRPr="008427A2" w:rsidRDefault="00EC42EB" w:rsidP="00EC42EB">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t>个人简历</w:t>
      </w:r>
    </w:p>
    <w:p w14:paraId="5EEDE23A" w14:textId="77777777" w:rsidR="00EC42EB" w:rsidRPr="008427A2" w:rsidRDefault="00EC42EB" w:rsidP="00EC42EB">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t>学历、学位证明复印件及代表性论文</w:t>
      </w:r>
    </w:p>
    <w:p w14:paraId="670CB039" w14:textId="77777777" w:rsidR="00EC42EB" w:rsidRPr="008427A2" w:rsidRDefault="00EC42EB" w:rsidP="00EC42EB">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t>其他体现科研能力的材料</w:t>
      </w:r>
    </w:p>
    <w:p w14:paraId="6CD15CC9" w14:textId="73EEC673" w:rsidR="00EC42EB" w:rsidRPr="008427A2" w:rsidRDefault="00EC42EB" w:rsidP="00EC42EB">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t>邮件标题请注明</w:t>
      </w:r>
      <w:r w:rsidRPr="008427A2">
        <w:rPr>
          <w:rFonts w:ascii="Times New Roman" w:eastAsia="仿宋" w:hAnsi="Times New Roman" w:cs="Times New Roman"/>
          <w:sz w:val="28"/>
          <w:szCs w:val="28"/>
        </w:rPr>
        <w:t>“</w:t>
      </w:r>
      <w:r w:rsidRPr="008427A2">
        <w:rPr>
          <w:rFonts w:ascii="Times New Roman" w:eastAsia="仿宋" w:hAnsi="Times New Roman" w:cs="Times New Roman"/>
          <w:sz w:val="28"/>
          <w:szCs w:val="28"/>
        </w:rPr>
        <w:t>本人姓名</w:t>
      </w:r>
      <w:r w:rsidRPr="008427A2">
        <w:rPr>
          <w:rFonts w:ascii="Times New Roman" w:eastAsia="仿宋" w:hAnsi="Times New Roman" w:cs="Times New Roman"/>
          <w:sz w:val="28"/>
          <w:szCs w:val="28"/>
        </w:rPr>
        <w:t>+</w:t>
      </w:r>
      <w:r w:rsidRPr="008427A2">
        <w:rPr>
          <w:rFonts w:ascii="Times New Roman" w:eastAsia="仿宋" w:hAnsi="Times New Roman" w:cs="Times New Roman"/>
          <w:sz w:val="28"/>
          <w:szCs w:val="28"/>
        </w:rPr>
        <w:t>应聘新乡医学院吴卫东团队</w:t>
      </w:r>
      <w:r w:rsidRPr="008427A2">
        <w:rPr>
          <w:rFonts w:ascii="Times New Roman" w:eastAsia="仿宋" w:hAnsi="Times New Roman" w:cs="Times New Roman"/>
          <w:sz w:val="28"/>
          <w:szCs w:val="28"/>
        </w:rPr>
        <w:t>”</w:t>
      </w:r>
      <w:r w:rsidRPr="008427A2">
        <w:rPr>
          <w:rFonts w:ascii="Times New Roman" w:eastAsia="仿宋" w:hAnsi="Times New Roman" w:cs="Times New Roman"/>
          <w:sz w:val="28"/>
          <w:szCs w:val="28"/>
        </w:rPr>
        <w:t>。我们郑重承诺，将对所有申请材料严格保密，确保您的个人信息安全。</w:t>
      </w:r>
    </w:p>
    <w:p w14:paraId="36E1824E" w14:textId="793E6372" w:rsidR="00EC42EB" w:rsidRPr="008427A2" w:rsidRDefault="00EC42EB" w:rsidP="00EC42EB">
      <w:pPr>
        <w:ind w:firstLineChars="200" w:firstLine="560"/>
        <w:rPr>
          <w:rFonts w:ascii="Times New Roman" w:eastAsia="仿宋" w:hAnsi="Times New Roman" w:cs="Times New Roman"/>
          <w:sz w:val="28"/>
          <w:szCs w:val="28"/>
        </w:rPr>
      </w:pPr>
      <w:r w:rsidRPr="008427A2">
        <w:rPr>
          <w:rFonts w:ascii="Times New Roman" w:eastAsia="仿宋" w:hAnsi="Times New Roman" w:cs="Times New Roman"/>
          <w:sz w:val="28"/>
          <w:szCs w:val="28"/>
        </w:rPr>
        <w:t>新乡医学院吴卫东团队，诚邀您的加入，携手共创科研辉煌！</w:t>
      </w:r>
    </w:p>
    <w:p w14:paraId="0450CAC6" w14:textId="77777777" w:rsidR="00EC42EB" w:rsidRPr="008427A2" w:rsidRDefault="00EC42EB" w:rsidP="00EC42EB">
      <w:pPr>
        <w:ind w:firstLineChars="200" w:firstLine="560"/>
        <w:rPr>
          <w:rFonts w:ascii="Times New Roman" w:eastAsia="仿宋" w:hAnsi="Times New Roman" w:cs="Times New Roman"/>
          <w:sz w:val="28"/>
          <w:szCs w:val="28"/>
        </w:rPr>
      </w:pPr>
    </w:p>
    <w:p w14:paraId="33FCC4BD" w14:textId="27A5741E" w:rsidR="00B617B9" w:rsidRPr="008427A2" w:rsidRDefault="00B617B9" w:rsidP="00EC42EB">
      <w:pPr>
        <w:ind w:firstLineChars="200" w:firstLine="560"/>
        <w:rPr>
          <w:rFonts w:ascii="Times New Roman" w:eastAsia="仿宋" w:hAnsi="Times New Roman" w:cs="Times New Roman"/>
          <w:sz w:val="28"/>
          <w:szCs w:val="28"/>
        </w:rPr>
      </w:pPr>
    </w:p>
    <w:bookmarkEnd w:id="7"/>
    <w:p w14:paraId="30DAFDD3" w14:textId="77777777" w:rsidR="00DD094C" w:rsidRPr="008427A2" w:rsidRDefault="00DD094C">
      <w:pPr>
        <w:rPr>
          <w:rFonts w:ascii="Times New Roman" w:eastAsia="仿宋_GB2312" w:hAnsi="Times New Roman" w:cs="Times New Roman"/>
          <w:color w:val="333333"/>
          <w:sz w:val="32"/>
          <w:szCs w:val="32"/>
          <w:shd w:val="clear" w:color="auto" w:fill="FFFFFF"/>
        </w:rPr>
      </w:pPr>
    </w:p>
    <w:p w14:paraId="5C484265" w14:textId="025F2253" w:rsidR="00DD094C" w:rsidRPr="008427A2" w:rsidRDefault="00DD094C">
      <w:pPr>
        <w:rPr>
          <w:rFonts w:ascii="Times New Roman" w:eastAsia="仿宋" w:hAnsi="Times New Roman" w:cs="Times New Roman"/>
          <w:sz w:val="28"/>
          <w:szCs w:val="28"/>
        </w:rPr>
      </w:pPr>
    </w:p>
    <w:sectPr w:rsidR="00DD094C" w:rsidRPr="008427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8F4A" w14:textId="77777777" w:rsidR="00036ADD" w:rsidRDefault="00036ADD" w:rsidP="000B6FD3">
      <w:r>
        <w:separator/>
      </w:r>
    </w:p>
  </w:endnote>
  <w:endnote w:type="continuationSeparator" w:id="0">
    <w:p w14:paraId="212D2859" w14:textId="77777777" w:rsidR="00036ADD" w:rsidRDefault="00036ADD" w:rsidP="000B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42652"/>
      <w:docPartObj>
        <w:docPartGallery w:val="Page Numbers (Bottom of Page)"/>
        <w:docPartUnique/>
      </w:docPartObj>
    </w:sdtPr>
    <w:sdtContent>
      <w:p w14:paraId="3B675A6C" w14:textId="5AF9E00A" w:rsidR="0064510C" w:rsidRDefault="0064510C">
        <w:pPr>
          <w:pStyle w:val="a3"/>
          <w:jc w:val="center"/>
        </w:pPr>
        <w:r>
          <w:fldChar w:fldCharType="begin"/>
        </w:r>
        <w:r>
          <w:instrText>PAGE   \* MERGEFORMAT</w:instrText>
        </w:r>
        <w:r>
          <w:fldChar w:fldCharType="separate"/>
        </w:r>
        <w:r>
          <w:rPr>
            <w:lang w:val="zh-CN"/>
          </w:rPr>
          <w:t>2</w:t>
        </w:r>
        <w:r>
          <w:fldChar w:fldCharType="end"/>
        </w:r>
      </w:p>
    </w:sdtContent>
  </w:sdt>
  <w:p w14:paraId="6C67B09D" w14:textId="77777777" w:rsidR="0064510C" w:rsidRDefault="006451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0436" w14:textId="77777777" w:rsidR="00036ADD" w:rsidRDefault="00036ADD" w:rsidP="000B6FD3">
      <w:r>
        <w:separator/>
      </w:r>
    </w:p>
  </w:footnote>
  <w:footnote w:type="continuationSeparator" w:id="0">
    <w:p w14:paraId="46A6EC23" w14:textId="77777777" w:rsidR="00036ADD" w:rsidRDefault="00036ADD" w:rsidP="000B6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48EF"/>
    <w:multiLevelType w:val="singleLevel"/>
    <w:tmpl w:val="9EEF48E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wNDEyNGYzMzRmZjhmMjkwODVkZWE4NjM0ZjYzZjAifQ=="/>
    <w:docVar w:name="KSO_WPS_MARK_KEY" w:val="b7eac235-a66c-4c9e-9c07-cc5c26b790aa"/>
  </w:docVars>
  <w:rsids>
    <w:rsidRoot w:val="0019069D"/>
    <w:rsid w:val="00006F53"/>
    <w:rsid w:val="000306A3"/>
    <w:rsid w:val="00036ADD"/>
    <w:rsid w:val="00094555"/>
    <w:rsid w:val="000B4253"/>
    <w:rsid w:val="000B6FD3"/>
    <w:rsid w:val="000E0623"/>
    <w:rsid w:val="000E21B6"/>
    <w:rsid w:val="00134D02"/>
    <w:rsid w:val="00136823"/>
    <w:rsid w:val="00160EC9"/>
    <w:rsid w:val="00170138"/>
    <w:rsid w:val="001755D5"/>
    <w:rsid w:val="00181C51"/>
    <w:rsid w:val="0019069D"/>
    <w:rsid w:val="00197E93"/>
    <w:rsid w:val="002162A4"/>
    <w:rsid w:val="00265551"/>
    <w:rsid w:val="00271BA0"/>
    <w:rsid w:val="002726DC"/>
    <w:rsid w:val="00282017"/>
    <w:rsid w:val="00287502"/>
    <w:rsid w:val="002B0357"/>
    <w:rsid w:val="002B18FA"/>
    <w:rsid w:val="002E5C42"/>
    <w:rsid w:val="0034074A"/>
    <w:rsid w:val="00394748"/>
    <w:rsid w:val="003967A5"/>
    <w:rsid w:val="00397816"/>
    <w:rsid w:val="003B1DB9"/>
    <w:rsid w:val="00416D24"/>
    <w:rsid w:val="0042369D"/>
    <w:rsid w:val="00432758"/>
    <w:rsid w:val="00442BDB"/>
    <w:rsid w:val="0045658E"/>
    <w:rsid w:val="00475C69"/>
    <w:rsid w:val="004972A3"/>
    <w:rsid w:val="004B3E68"/>
    <w:rsid w:val="004F6592"/>
    <w:rsid w:val="00511FB1"/>
    <w:rsid w:val="00521B78"/>
    <w:rsid w:val="00537806"/>
    <w:rsid w:val="005539C1"/>
    <w:rsid w:val="0058458B"/>
    <w:rsid w:val="00584BAD"/>
    <w:rsid w:val="005B2460"/>
    <w:rsid w:val="00606D45"/>
    <w:rsid w:val="006206C4"/>
    <w:rsid w:val="006413D4"/>
    <w:rsid w:val="0064510C"/>
    <w:rsid w:val="00673ED0"/>
    <w:rsid w:val="00695548"/>
    <w:rsid w:val="00714598"/>
    <w:rsid w:val="00717332"/>
    <w:rsid w:val="00723C41"/>
    <w:rsid w:val="00724D0D"/>
    <w:rsid w:val="00733501"/>
    <w:rsid w:val="00742FE7"/>
    <w:rsid w:val="0079722F"/>
    <w:rsid w:val="007A52AA"/>
    <w:rsid w:val="007A7A25"/>
    <w:rsid w:val="007F2DEF"/>
    <w:rsid w:val="00800C41"/>
    <w:rsid w:val="008041B3"/>
    <w:rsid w:val="00811746"/>
    <w:rsid w:val="00815005"/>
    <w:rsid w:val="008261D9"/>
    <w:rsid w:val="008427A2"/>
    <w:rsid w:val="00864C58"/>
    <w:rsid w:val="00867147"/>
    <w:rsid w:val="008907F7"/>
    <w:rsid w:val="008C5326"/>
    <w:rsid w:val="00902735"/>
    <w:rsid w:val="00907578"/>
    <w:rsid w:val="00924936"/>
    <w:rsid w:val="009331B0"/>
    <w:rsid w:val="00954ED5"/>
    <w:rsid w:val="009671B1"/>
    <w:rsid w:val="009751FE"/>
    <w:rsid w:val="009951CF"/>
    <w:rsid w:val="009A2CCA"/>
    <w:rsid w:val="009B07BE"/>
    <w:rsid w:val="009E4F63"/>
    <w:rsid w:val="00A25CA8"/>
    <w:rsid w:val="00A31F97"/>
    <w:rsid w:val="00A94B2C"/>
    <w:rsid w:val="00B05314"/>
    <w:rsid w:val="00B3717C"/>
    <w:rsid w:val="00B501C1"/>
    <w:rsid w:val="00B617B9"/>
    <w:rsid w:val="00B621C5"/>
    <w:rsid w:val="00B647E9"/>
    <w:rsid w:val="00BA6653"/>
    <w:rsid w:val="00BD489B"/>
    <w:rsid w:val="00BE2E3A"/>
    <w:rsid w:val="00BE5262"/>
    <w:rsid w:val="00BE5E29"/>
    <w:rsid w:val="00C00C7A"/>
    <w:rsid w:val="00C018CA"/>
    <w:rsid w:val="00C0245C"/>
    <w:rsid w:val="00C0333A"/>
    <w:rsid w:val="00C5018A"/>
    <w:rsid w:val="00CA1899"/>
    <w:rsid w:val="00CE5C6B"/>
    <w:rsid w:val="00CF6B42"/>
    <w:rsid w:val="00D358F2"/>
    <w:rsid w:val="00D56FBB"/>
    <w:rsid w:val="00D619D7"/>
    <w:rsid w:val="00D63CD0"/>
    <w:rsid w:val="00D77463"/>
    <w:rsid w:val="00D9460D"/>
    <w:rsid w:val="00DA7966"/>
    <w:rsid w:val="00DD094C"/>
    <w:rsid w:val="00E005EF"/>
    <w:rsid w:val="00E07CAC"/>
    <w:rsid w:val="00E105ED"/>
    <w:rsid w:val="00E14FD0"/>
    <w:rsid w:val="00E2641F"/>
    <w:rsid w:val="00E64F36"/>
    <w:rsid w:val="00EA098F"/>
    <w:rsid w:val="00EB7B59"/>
    <w:rsid w:val="00EC42EB"/>
    <w:rsid w:val="00EC7651"/>
    <w:rsid w:val="00ED63E4"/>
    <w:rsid w:val="00EE0102"/>
    <w:rsid w:val="00EF030E"/>
    <w:rsid w:val="00F31F11"/>
    <w:rsid w:val="00F4291F"/>
    <w:rsid w:val="00F76F5A"/>
    <w:rsid w:val="00FC4B46"/>
    <w:rsid w:val="00FE007A"/>
    <w:rsid w:val="23307C29"/>
    <w:rsid w:val="34CD40E2"/>
    <w:rsid w:val="62FF7194"/>
    <w:rsid w:val="65053D6A"/>
    <w:rsid w:val="6C2D0B51"/>
    <w:rsid w:val="759418CD"/>
    <w:rsid w:val="7C4F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FA772"/>
  <w15:docId w15:val="{2BF87EC2-A10E-4B49-B6E4-397F40EB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298</Words>
  <Characters>1700</Characters>
  <Application>Microsoft Office Word</Application>
  <DocSecurity>0</DocSecurity>
  <Lines>14</Lines>
  <Paragraphs>3</Paragraphs>
  <ScaleCrop>false</ScaleCrop>
  <Company>Microsoft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王现伟</dc:creator>
  <cp:lastModifiedBy>赵化杰</cp:lastModifiedBy>
  <cp:revision>56</cp:revision>
  <dcterms:created xsi:type="dcterms:W3CDTF">2025-02-22T04:23:00Z</dcterms:created>
  <dcterms:modified xsi:type="dcterms:W3CDTF">2025-03-29T07:57:00Z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B67F46FAE9C446A483B5C1D081DCAEB1_13</vt:lpwstr>
  </property>
  <property fmtid="{D5CDD505-2E9C-101B-9397-08002B2CF9AE}" pid="4" name="KSOTemplateDocerSaveRecord">
    <vt:lpwstr>eyJoZGlkIjoiMjFiZDZmMDMyNTViMzY2NTBmM2NlOTZiNGU1OGQwZWMiLCJ1c2VySWQiOiI5MjA5NDE2NDcifQ==</vt:lpwstr>
  </property>
</Properties>
</file>